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9E" w:rsidRPr="00023069" w:rsidRDefault="007B429E" w:rsidP="007B429E">
      <w:pPr>
        <w:numPr>
          <w:ilvl w:val="0"/>
          <w:numId w:val="7"/>
        </w:numPr>
        <w:suppressAutoHyphens w:val="0"/>
        <w:ind w:left="0" w:firstLine="0"/>
        <w:rPr>
          <w:rFonts w:eastAsia="Calibri"/>
        </w:rPr>
      </w:pPr>
      <w:r w:rsidRPr="00023069">
        <w:t>дата начала приёма заклю</w:t>
      </w:r>
      <w:r>
        <w:t>чений от независимых экспертов 2</w:t>
      </w:r>
      <w:r>
        <w:t>5</w:t>
      </w:r>
      <w:r w:rsidRPr="00023069">
        <w:t xml:space="preserve"> </w:t>
      </w:r>
      <w:proofErr w:type="gramStart"/>
      <w:r w:rsidRPr="00023069">
        <w:t>мая  2026</w:t>
      </w:r>
      <w:proofErr w:type="gramEnd"/>
      <w:r w:rsidRPr="00023069">
        <w:t xml:space="preserve"> г.</w:t>
      </w:r>
    </w:p>
    <w:p w:rsidR="007B429E" w:rsidRPr="00023069" w:rsidRDefault="007B429E" w:rsidP="007B429E">
      <w:pPr>
        <w:numPr>
          <w:ilvl w:val="0"/>
          <w:numId w:val="7"/>
        </w:numPr>
        <w:suppressAutoHyphens w:val="0"/>
        <w:ind w:left="0" w:firstLine="0"/>
        <w:rPr>
          <w:rFonts w:eastAsia="SimSun"/>
          <w:bCs/>
        </w:rPr>
      </w:pPr>
      <w:r w:rsidRPr="00023069">
        <w:t>дата окончания приёма заключений от независимых экспертов 2</w:t>
      </w:r>
      <w:r>
        <w:t xml:space="preserve"> </w:t>
      </w:r>
      <w:proofErr w:type="gramStart"/>
      <w:r>
        <w:t>июня</w:t>
      </w:r>
      <w:r w:rsidRPr="00023069">
        <w:t xml:space="preserve">  2026</w:t>
      </w:r>
      <w:proofErr w:type="gramEnd"/>
      <w:r w:rsidRPr="00023069">
        <w:t xml:space="preserve"> г.</w:t>
      </w:r>
    </w:p>
    <w:p w:rsidR="007B429E" w:rsidRPr="00023069" w:rsidRDefault="007B429E" w:rsidP="007B429E">
      <w:pPr>
        <w:numPr>
          <w:ilvl w:val="0"/>
          <w:numId w:val="7"/>
        </w:numPr>
        <w:suppressAutoHyphens w:val="0"/>
        <w:ind w:left="0" w:firstLine="0"/>
        <w:rPr>
          <w:rFonts w:eastAsia="Calibri"/>
        </w:rPr>
      </w:pPr>
      <w:r w:rsidRPr="00023069">
        <w:t xml:space="preserve">адрес для направления заключений: </w:t>
      </w:r>
      <w:hyperlink r:id="rId7" w:history="1">
        <w:r w:rsidRPr="00023069">
          <w:rPr>
            <w:rStyle w:val="af1"/>
          </w:rPr>
          <w:t>law@labinskadmin.ru</w:t>
        </w:r>
      </w:hyperlink>
    </w:p>
    <w:p w:rsidR="007B429E" w:rsidRPr="00023069" w:rsidRDefault="007B429E" w:rsidP="007B429E">
      <w:pPr>
        <w:numPr>
          <w:ilvl w:val="0"/>
          <w:numId w:val="7"/>
        </w:numPr>
        <w:suppressAutoHyphens w:val="0"/>
        <w:ind w:left="0" w:firstLine="0"/>
      </w:pPr>
      <w:r w:rsidRPr="00023069">
        <w:t xml:space="preserve">форма заключения – в электронной форме </w:t>
      </w:r>
    </w:p>
    <w:p w:rsidR="007B429E" w:rsidRPr="00023069" w:rsidRDefault="007B429E" w:rsidP="007B429E">
      <w:pPr>
        <w:numPr>
          <w:ilvl w:val="0"/>
          <w:numId w:val="7"/>
        </w:numPr>
        <w:suppressAutoHyphens w:val="0"/>
        <w:ind w:left="0" w:firstLine="0"/>
      </w:pPr>
      <w:r w:rsidRPr="00023069">
        <w:t xml:space="preserve">разработчик проекта: </w:t>
      </w:r>
      <w:r>
        <w:t xml:space="preserve">управление инвестиций, развития </w:t>
      </w:r>
      <w:proofErr w:type="gramStart"/>
      <w:r>
        <w:t>предпринимательства</w:t>
      </w:r>
      <w:r w:rsidRPr="00023069">
        <w:t xml:space="preserve">  </w:t>
      </w:r>
      <w:r>
        <w:t>и</w:t>
      </w:r>
      <w:proofErr w:type="gramEnd"/>
      <w:r>
        <w:t xml:space="preserve"> информатизации </w:t>
      </w:r>
      <w:r w:rsidRPr="00023069">
        <w:t xml:space="preserve">администрации муниципального образования Лабинский муниципальный район Краснодарского края </w:t>
      </w:r>
    </w:p>
    <w:p w:rsidR="007B429E" w:rsidRPr="00023069" w:rsidRDefault="007B429E" w:rsidP="007B429E">
      <w:pPr>
        <w:numPr>
          <w:ilvl w:val="0"/>
          <w:numId w:val="7"/>
        </w:numPr>
        <w:suppressAutoHyphens w:val="0"/>
        <w:ind w:left="0" w:firstLine="0"/>
      </w:pPr>
      <w:r w:rsidRPr="00023069">
        <w:t xml:space="preserve">адрес местонахождения разработчика: Краснодарский край, г. Лабинск, </w:t>
      </w:r>
    </w:p>
    <w:p w:rsidR="007B429E" w:rsidRPr="00023069" w:rsidRDefault="007B429E" w:rsidP="007B429E">
      <w:pPr>
        <w:numPr>
          <w:ilvl w:val="0"/>
          <w:numId w:val="7"/>
        </w:numPr>
        <w:suppressAutoHyphens w:val="0"/>
        <w:ind w:left="0" w:firstLine="0"/>
      </w:pPr>
      <w:r w:rsidRPr="00023069">
        <w:t>ул. Константинова, 2, контактный телефон (861-69) 3-</w:t>
      </w:r>
      <w:r>
        <w:t>12-74</w:t>
      </w:r>
    </w:p>
    <w:p w:rsidR="007B429E" w:rsidRPr="00023069" w:rsidRDefault="007B429E" w:rsidP="007B429E">
      <w:pPr>
        <w:ind w:left="1416"/>
        <w:jc w:val="center"/>
      </w:pPr>
    </w:p>
    <w:p w:rsidR="007B429E" w:rsidRPr="00785D9A" w:rsidRDefault="007B429E" w:rsidP="007B429E">
      <w:pPr>
        <w:numPr>
          <w:ilvl w:val="0"/>
          <w:numId w:val="7"/>
        </w:numPr>
        <w:suppressAutoHyphens w:val="0"/>
        <w:ind w:left="0" w:firstLine="0"/>
        <w:jc w:val="right"/>
        <w:rPr>
          <w:b/>
        </w:rPr>
      </w:pPr>
      <w:r w:rsidRPr="00785D9A">
        <w:rPr>
          <w:b/>
        </w:rPr>
        <w:t>ПРОЕКТ</w:t>
      </w:r>
    </w:p>
    <w:p w:rsidR="007B429E" w:rsidRPr="00785D9A" w:rsidRDefault="007B429E" w:rsidP="007B429E">
      <w:pPr>
        <w:numPr>
          <w:ilvl w:val="0"/>
          <w:numId w:val="7"/>
        </w:numPr>
        <w:suppressAutoHyphens w:val="0"/>
        <w:ind w:left="0" w:firstLine="0"/>
        <w:jc w:val="center"/>
        <w:rPr>
          <w:b/>
        </w:rPr>
      </w:pPr>
      <w:r w:rsidRPr="00785D9A">
        <w:rPr>
          <w:b/>
        </w:rPr>
        <w:t>АДМИНИСТРАЦИЯ МУНИЦИПАЛЬНОГО ОБРАЗОВАНИЯ</w:t>
      </w:r>
    </w:p>
    <w:p w:rsidR="007B429E" w:rsidRPr="00785D9A" w:rsidRDefault="007B429E" w:rsidP="007B429E">
      <w:pPr>
        <w:numPr>
          <w:ilvl w:val="0"/>
          <w:numId w:val="7"/>
        </w:numPr>
        <w:suppressAutoHyphens w:val="0"/>
        <w:ind w:left="0" w:firstLine="0"/>
        <w:jc w:val="center"/>
        <w:rPr>
          <w:b/>
        </w:rPr>
      </w:pPr>
      <w:r w:rsidRPr="00785D9A">
        <w:rPr>
          <w:b/>
        </w:rPr>
        <w:t>ЛАБИНСКИЙ МУНИЦИПАЛЬНЫЙ РАЙОН КРАСНОДАРСКОГО КРАЯ</w:t>
      </w:r>
    </w:p>
    <w:p w:rsidR="007B429E" w:rsidRPr="00785D9A" w:rsidRDefault="007B429E" w:rsidP="007B429E">
      <w:pPr>
        <w:numPr>
          <w:ilvl w:val="0"/>
          <w:numId w:val="7"/>
        </w:numPr>
        <w:suppressAutoHyphens w:val="0"/>
        <w:ind w:left="0" w:firstLine="0"/>
        <w:jc w:val="center"/>
        <w:rPr>
          <w:b/>
        </w:rPr>
      </w:pPr>
    </w:p>
    <w:p w:rsidR="007B429E" w:rsidRPr="00785D9A" w:rsidRDefault="007B429E" w:rsidP="007B429E">
      <w:pPr>
        <w:pStyle w:val="1"/>
        <w:widowControl/>
        <w:numPr>
          <w:ilvl w:val="0"/>
          <w:numId w:val="7"/>
        </w:numPr>
        <w:tabs>
          <w:tab w:val="left" w:pos="708"/>
        </w:tabs>
        <w:autoSpaceDE/>
        <w:adjustRightInd/>
        <w:spacing w:before="0" w:after="0"/>
        <w:ind w:left="0"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785D9A">
        <w:rPr>
          <w:rFonts w:ascii="Times New Roman" w:hAnsi="Times New Roman"/>
          <w:color w:val="000000"/>
          <w:sz w:val="24"/>
          <w:szCs w:val="24"/>
        </w:rPr>
        <w:t>П О С Т А Н О В Л Е Н И Е</w:t>
      </w:r>
    </w:p>
    <w:p w:rsidR="007B429E" w:rsidRPr="00785D9A" w:rsidRDefault="007B429E" w:rsidP="007B429E">
      <w:pPr>
        <w:numPr>
          <w:ilvl w:val="0"/>
          <w:numId w:val="7"/>
        </w:numPr>
        <w:suppressAutoHyphens w:val="0"/>
        <w:ind w:left="0" w:firstLine="0"/>
        <w:jc w:val="center"/>
        <w:rPr>
          <w:b/>
        </w:rPr>
      </w:pPr>
      <w:r w:rsidRPr="00785D9A">
        <w:rPr>
          <w:b/>
        </w:rPr>
        <w:t>от ____________</w:t>
      </w:r>
      <w:r w:rsidRPr="00785D9A">
        <w:rPr>
          <w:b/>
        </w:rPr>
        <w:tab/>
        <w:t xml:space="preserve">                                                   № _____________ </w:t>
      </w:r>
    </w:p>
    <w:p w:rsidR="00AC6D3D" w:rsidRDefault="00AC6D3D" w:rsidP="00F72317">
      <w:pPr>
        <w:spacing w:line="228" w:lineRule="auto"/>
        <w:jc w:val="center"/>
        <w:rPr>
          <w:b/>
          <w:sz w:val="28"/>
          <w:szCs w:val="28"/>
        </w:rPr>
      </w:pPr>
    </w:p>
    <w:p w:rsidR="00D7562E" w:rsidRDefault="00AC6D3D" w:rsidP="00F72317">
      <w:pPr>
        <w:spacing w:line="228" w:lineRule="auto"/>
        <w:jc w:val="center"/>
        <w:rPr>
          <w:b/>
          <w:sz w:val="28"/>
          <w:szCs w:val="28"/>
        </w:rPr>
      </w:pPr>
      <w:r w:rsidRPr="00AC6D3D"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772BBF" w:rsidRPr="00772BBF">
        <w:rPr>
          <w:b/>
          <w:sz w:val="28"/>
          <w:szCs w:val="28"/>
        </w:rPr>
        <w:t xml:space="preserve">Лабинский район </w:t>
      </w:r>
      <w:r w:rsidRPr="00AC6D3D">
        <w:rPr>
          <w:b/>
          <w:sz w:val="28"/>
          <w:szCs w:val="28"/>
        </w:rPr>
        <w:t xml:space="preserve">от </w:t>
      </w:r>
      <w:r w:rsidR="00B36481">
        <w:rPr>
          <w:b/>
          <w:sz w:val="28"/>
          <w:szCs w:val="28"/>
        </w:rPr>
        <w:t>31 мая 2024</w:t>
      </w:r>
      <w:r w:rsidRPr="00AC6D3D">
        <w:rPr>
          <w:b/>
          <w:sz w:val="28"/>
          <w:szCs w:val="28"/>
        </w:rPr>
        <w:t xml:space="preserve"> года № </w:t>
      </w:r>
      <w:r w:rsidR="00B36481">
        <w:rPr>
          <w:b/>
          <w:sz w:val="28"/>
          <w:szCs w:val="28"/>
        </w:rPr>
        <w:t>503</w:t>
      </w:r>
      <w:r w:rsidR="00772BBF">
        <w:rPr>
          <w:b/>
          <w:sz w:val="28"/>
          <w:szCs w:val="28"/>
        </w:rPr>
        <w:t xml:space="preserve"> </w:t>
      </w:r>
      <w:r w:rsidR="00D7562E">
        <w:rPr>
          <w:b/>
          <w:sz w:val="28"/>
          <w:szCs w:val="28"/>
        </w:rPr>
        <w:t xml:space="preserve">                                          </w:t>
      </w:r>
      <w:r w:rsidRPr="00AC6D3D">
        <w:rPr>
          <w:b/>
          <w:sz w:val="28"/>
          <w:szCs w:val="28"/>
        </w:rPr>
        <w:t>«</w:t>
      </w:r>
      <w:r w:rsidR="00D7562E" w:rsidRPr="00D7562E">
        <w:rPr>
          <w:b/>
          <w:sz w:val="28"/>
          <w:szCs w:val="28"/>
        </w:rPr>
        <w:t>О мерах по реализации на территории муниципального образования Лабинский район федеральных законов от 21 июля 2005 года № 115-ФЗ</w:t>
      </w:r>
      <w:r w:rsidR="00D7562E">
        <w:rPr>
          <w:b/>
          <w:sz w:val="28"/>
          <w:szCs w:val="28"/>
        </w:rPr>
        <w:t xml:space="preserve">        </w:t>
      </w:r>
      <w:r w:rsidR="00D7562E" w:rsidRPr="00D7562E">
        <w:rPr>
          <w:b/>
          <w:sz w:val="28"/>
          <w:szCs w:val="28"/>
        </w:rPr>
        <w:t>«О концессионных соглашениях» и от 13 июля 2015 года № 224-ФЗ</w:t>
      </w:r>
      <w:r w:rsidR="00D7562E">
        <w:rPr>
          <w:b/>
          <w:sz w:val="28"/>
          <w:szCs w:val="28"/>
        </w:rPr>
        <w:t xml:space="preserve">                      </w:t>
      </w:r>
      <w:r w:rsidR="00D7562E" w:rsidRPr="00D7562E">
        <w:rPr>
          <w:b/>
          <w:sz w:val="28"/>
          <w:szCs w:val="28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</w:p>
    <w:p w:rsidR="00861E77" w:rsidRDefault="00861E77" w:rsidP="00F72317">
      <w:pPr>
        <w:autoSpaceDE w:val="0"/>
        <w:spacing w:line="228" w:lineRule="auto"/>
        <w:jc w:val="both"/>
        <w:rPr>
          <w:color w:val="00B0F0"/>
          <w:sz w:val="28"/>
          <w:szCs w:val="28"/>
        </w:rPr>
      </w:pPr>
    </w:p>
    <w:p w:rsidR="00511248" w:rsidRDefault="00511248" w:rsidP="00F72317">
      <w:pPr>
        <w:tabs>
          <w:tab w:val="left" w:pos="709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1124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изменениями, внесенными в </w:t>
      </w:r>
      <w:r w:rsidRPr="00511248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511248">
        <w:rPr>
          <w:sz w:val="28"/>
          <w:szCs w:val="28"/>
        </w:rPr>
        <w:t xml:space="preserve"> закон </w:t>
      </w:r>
      <w:r>
        <w:rPr>
          <w:sz w:val="28"/>
          <w:szCs w:val="28"/>
        </w:rPr>
        <w:t xml:space="preserve">                             </w:t>
      </w:r>
      <w:r w:rsidRPr="00511248">
        <w:rPr>
          <w:sz w:val="28"/>
          <w:szCs w:val="28"/>
        </w:rPr>
        <w:t>от 21 июля 2005 года</w:t>
      </w:r>
      <w:r>
        <w:rPr>
          <w:sz w:val="28"/>
          <w:szCs w:val="28"/>
        </w:rPr>
        <w:t xml:space="preserve"> </w:t>
      </w:r>
      <w:r w:rsidRPr="00511248">
        <w:rPr>
          <w:sz w:val="28"/>
          <w:szCs w:val="28"/>
        </w:rPr>
        <w:t xml:space="preserve">№ 115-ФЗ «О концессионных соглашениях», в целях совершенствования нормативных правовых актов администрации муниципального образования Лабинский </w:t>
      </w:r>
      <w:r>
        <w:rPr>
          <w:sz w:val="28"/>
          <w:szCs w:val="28"/>
        </w:rPr>
        <w:t xml:space="preserve">муниципальный </w:t>
      </w:r>
      <w:r w:rsidRPr="00511248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Pr="00511248">
        <w:rPr>
          <w:sz w:val="28"/>
          <w:szCs w:val="28"/>
        </w:rPr>
        <w:t xml:space="preserve">п о с </w:t>
      </w:r>
      <w:proofErr w:type="gramStart"/>
      <w:r w:rsidRPr="00511248">
        <w:rPr>
          <w:sz w:val="28"/>
          <w:szCs w:val="28"/>
        </w:rPr>
        <w:t>т</w:t>
      </w:r>
      <w:proofErr w:type="gramEnd"/>
      <w:r w:rsidRPr="00511248">
        <w:rPr>
          <w:sz w:val="28"/>
          <w:szCs w:val="28"/>
        </w:rPr>
        <w:t xml:space="preserve"> а н о в л я ю:</w:t>
      </w:r>
    </w:p>
    <w:p w:rsidR="006E7C1D" w:rsidRPr="006E7C1D" w:rsidRDefault="006C4477" w:rsidP="006917BC">
      <w:pPr>
        <w:pStyle w:val="a7"/>
        <w:numPr>
          <w:ilvl w:val="0"/>
          <w:numId w:val="4"/>
        </w:numPr>
        <w:tabs>
          <w:tab w:val="left" w:pos="709"/>
        </w:tabs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изменения</w:t>
      </w:r>
      <w:r w:rsidR="00AC6D3D" w:rsidRPr="006E7C1D">
        <w:rPr>
          <w:sz w:val="28"/>
          <w:szCs w:val="28"/>
        </w:rPr>
        <w:t xml:space="preserve"> в постановление администрации муниципального образования </w:t>
      </w:r>
      <w:r w:rsidR="00772BBF" w:rsidRPr="006E7C1D">
        <w:rPr>
          <w:sz w:val="28"/>
          <w:szCs w:val="28"/>
        </w:rPr>
        <w:t xml:space="preserve">Лабинский район </w:t>
      </w:r>
      <w:r w:rsidR="006E7C1D" w:rsidRPr="006E7C1D">
        <w:rPr>
          <w:sz w:val="28"/>
          <w:szCs w:val="28"/>
        </w:rPr>
        <w:t>от 31 мая 2024 года № 503</w:t>
      </w:r>
      <w:r w:rsidR="006E7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6E7C1D" w:rsidRPr="006E7C1D">
        <w:rPr>
          <w:sz w:val="28"/>
          <w:szCs w:val="28"/>
        </w:rPr>
        <w:t>«О мерах по реализации на территории муниципального образования Лабинский район федеральных законов от 21 июля 2005 года № 115-ФЗ</w:t>
      </w:r>
      <w:r w:rsidR="006E7C1D">
        <w:rPr>
          <w:sz w:val="28"/>
          <w:szCs w:val="28"/>
        </w:rPr>
        <w:t xml:space="preserve"> </w:t>
      </w:r>
      <w:r w:rsidR="006E7C1D" w:rsidRPr="006E7C1D">
        <w:rPr>
          <w:sz w:val="28"/>
          <w:szCs w:val="28"/>
        </w:rPr>
        <w:t>«О концессионных соглашениях»</w:t>
      </w:r>
      <w:r>
        <w:rPr>
          <w:sz w:val="28"/>
          <w:szCs w:val="28"/>
        </w:rPr>
        <w:t xml:space="preserve"> </w:t>
      </w:r>
      <w:r w:rsidR="006E7C1D" w:rsidRPr="006E7C1D">
        <w:rPr>
          <w:sz w:val="28"/>
          <w:szCs w:val="28"/>
        </w:rPr>
        <w:t>и от 13 июля 2015 года № 224-ФЗ</w:t>
      </w:r>
      <w:r w:rsidR="006E7C1D">
        <w:rPr>
          <w:sz w:val="28"/>
          <w:szCs w:val="28"/>
        </w:rPr>
        <w:t xml:space="preserve"> </w:t>
      </w:r>
      <w:r w:rsidR="006E7C1D" w:rsidRPr="006E7C1D">
        <w:rPr>
          <w:sz w:val="28"/>
          <w:szCs w:val="28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 w:rsidR="006917BC" w:rsidRPr="006917BC">
        <w:t xml:space="preserve"> </w:t>
      </w:r>
      <w:r w:rsidR="006917BC" w:rsidRPr="006917BC">
        <w:rPr>
          <w:sz w:val="28"/>
          <w:szCs w:val="28"/>
        </w:rPr>
        <w:t>согласно приложению</w:t>
      </w:r>
      <w:r w:rsidR="006917BC">
        <w:rPr>
          <w:sz w:val="28"/>
          <w:szCs w:val="28"/>
        </w:rPr>
        <w:t xml:space="preserve"> </w:t>
      </w:r>
      <w:r w:rsidR="006917BC" w:rsidRPr="006917BC">
        <w:rPr>
          <w:sz w:val="28"/>
          <w:szCs w:val="28"/>
        </w:rPr>
        <w:t>к настоящему постановлению.</w:t>
      </w:r>
    </w:p>
    <w:p w:rsidR="00861E77" w:rsidRDefault="00861E77" w:rsidP="00F72317">
      <w:pPr>
        <w:tabs>
          <w:tab w:val="left" w:pos="709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 Первому заместителю главы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2244CF" w:rsidRPr="002244CF">
        <w:rPr>
          <w:sz w:val="28"/>
          <w:szCs w:val="28"/>
        </w:rPr>
        <w:t>Лабинский муниципальный район Краснодарского края</w:t>
      </w:r>
      <w:r w:rsidR="002244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Худасову</w:t>
      </w:r>
      <w:proofErr w:type="spellEnd"/>
      <w:r>
        <w:rPr>
          <w:sz w:val="28"/>
          <w:szCs w:val="28"/>
        </w:rPr>
        <w:t xml:space="preserve"> А.Н. обеспечить </w:t>
      </w:r>
      <w:r w:rsidR="006C4477">
        <w:rPr>
          <w:sz w:val="28"/>
          <w:szCs w:val="28"/>
        </w:rPr>
        <w:t>опубликование настоящего постановления</w:t>
      </w:r>
      <w:r w:rsidR="002244CF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861E77" w:rsidRDefault="00861E77" w:rsidP="00F72317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его </w:t>
      </w:r>
      <w:r w:rsidR="00206262">
        <w:rPr>
          <w:sz w:val="28"/>
          <w:szCs w:val="28"/>
        </w:rPr>
        <w:t>официального опубликовани</w:t>
      </w:r>
      <w:r w:rsidR="006C4477">
        <w:rPr>
          <w:sz w:val="28"/>
          <w:szCs w:val="28"/>
        </w:rPr>
        <w:t>я</w:t>
      </w:r>
      <w:r w:rsidR="00E354F4">
        <w:rPr>
          <w:sz w:val="28"/>
          <w:szCs w:val="28"/>
        </w:rPr>
        <w:t>.</w:t>
      </w:r>
    </w:p>
    <w:p w:rsidR="00861E77" w:rsidRDefault="00861E77" w:rsidP="00F72317">
      <w:pPr>
        <w:spacing w:line="228" w:lineRule="auto"/>
        <w:rPr>
          <w:highlight w:val="cyan"/>
        </w:rPr>
      </w:pPr>
    </w:p>
    <w:p w:rsidR="00861E77" w:rsidRDefault="006A5BF1" w:rsidP="00F72317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 w:rsidR="00861E77">
        <w:rPr>
          <w:sz w:val="28"/>
          <w:szCs w:val="28"/>
          <w:lang w:eastAsia="ru-RU"/>
        </w:rPr>
        <w:t xml:space="preserve">администрации </w:t>
      </w:r>
    </w:p>
    <w:p w:rsidR="00861E77" w:rsidRDefault="00861E77" w:rsidP="00F72317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образования </w:t>
      </w:r>
    </w:p>
    <w:p w:rsidR="002244CF" w:rsidRDefault="002244CF" w:rsidP="00F72317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line="228" w:lineRule="auto"/>
        <w:rPr>
          <w:sz w:val="28"/>
          <w:szCs w:val="28"/>
          <w:lang w:eastAsia="ru-RU"/>
        </w:rPr>
      </w:pPr>
      <w:r w:rsidRPr="002244CF">
        <w:rPr>
          <w:sz w:val="28"/>
          <w:szCs w:val="28"/>
          <w:lang w:eastAsia="ru-RU"/>
        </w:rPr>
        <w:t xml:space="preserve">Лабинский муниципальный район </w:t>
      </w:r>
    </w:p>
    <w:p w:rsidR="00861E77" w:rsidRDefault="002244CF" w:rsidP="00F72317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line="228" w:lineRule="auto"/>
        <w:rPr>
          <w:sz w:val="28"/>
          <w:szCs w:val="28"/>
          <w:lang w:eastAsia="ru-RU"/>
        </w:rPr>
      </w:pPr>
      <w:r w:rsidRPr="002244CF">
        <w:rPr>
          <w:sz w:val="28"/>
          <w:szCs w:val="28"/>
          <w:lang w:eastAsia="ru-RU"/>
        </w:rPr>
        <w:t>Краснодарского края</w:t>
      </w:r>
      <w:r>
        <w:rPr>
          <w:sz w:val="28"/>
          <w:szCs w:val="28"/>
          <w:lang w:eastAsia="ru-RU"/>
        </w:rPr>
        <w:t xml:space="preserve">                                                                       </w:t>
      </w:r>
      <w:r w:rsidR="00A33261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</w:t>
      </w:r>
      <w:r w:rsidR="006A5BF1">
        <w:rPr>
          <w:sz w:val="28"/>
          <w:szCs w:val="28"/>
          <w:lang w:eastAsia="ru-RU"/>
        </w:rPr>
        <w:t>В.В. Забураев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36"/>
        <w:gridCol w:w="4916"/>
      </w:tblGrid>
      <w:tr w:rsidR="007B429E" w:rsidRPr="007B429E" w:rsidTr="00785D9A">
        <w:tc>
          <w:tcPr>
            <w:tcW w:w="4836" w:type="dxa"/>
            <w:shd w:val="clear" w:color="auto" w:fill="auto"/>
          </w:tcPr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  <w:shd w:val="clear" w:color="auto" w:fill="auto"/>
          </w:tcPr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  <w:r w:rsidRPr="007B429E">
              <w:rPr>
                <w:sz w:val="28"/>
                <w:szCs w:val="28"/>
              </w:rPr>
              <w:t>Приложение</w:t>
            </w:r>
          </w:p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  <w:r w:rsidRPr="007B429E">
              <w:rPr>
                <w:sz w:val="28"/>
                <w:szCs w:val="28"/>
              </w:rPr>
              <w:t>УТВЕРЖДЕНЫ</w:t>
            </w:r>
          </w:p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  <w:r w:rsidRPr="007B429E">
              <w:rPr>
                <w:sz w:val="28"/>
                <w:szCs w:val="28"/>
              </w:rPr>
              <w:t>постановлением администрации</w:t>
            </w:r>
          </w:p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  <w:r w:rsidRPr="007B429E">
              <w:rPr>
                <w:sz w:val="28"/>
                <w:szCs w:val="28"/>
              </w:rPr>
              <w:t>муниципального образования</w:t>
            </w:r>
          </w:p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  <w:r w:rsidRPr="007B429E">
              <w:rPr>
                <w:sz w:val="28"/>
                <w:szCs w:val="28"/>
              </w:rPr>
              <w:t>Лабинский муниципальный район Краснодарского края</w:t>
            </w:r>
          </w:p>
          <w:p w:rsidR="007B429E" w:rsidRPr="007B429E" w:rsidRDefault="007B429E" w:rsidP="007B429E">
            <w:pPr>
              <w:widowControl w:val="0"/>
              <w:jc w:val="both"/>
              <w:rPr>
                <w:sz w:val="28"/>
                <w:szCs w:val="28"/>
              </w:rPr>
            </w:pPr>
            <w:r w:rsidRPr="007B429E">
              <w:rPr>
                <w:sz w:val="28"/>
                <w:szCs w:val="28"/>
              </w:rPr>
              <w:t>от ________________№ ___________</w:t>
            </w:r>
          </w:p>
        </w:tc>
      </w:tr>
    </w:tbl>
    <w:p w:rsidR="007B429E" w:rsidRPr="007B429E" w:rsidRDefault="007B429E" w:rsidP="007B429E">
      <w:pPr>
        <w:widowControl w:val="0"/>
        <w:jc w:val="both"/>
        <w:rPr>
          <w:sz w:val="28"/>
          <w:szCs w:val="28"/>
        </w:rPr>
      </w:pPr>
    </w:p>
    <w:p w:rsidR="007B429E" w:rsidRPr="007B429E" w:rsidRDefault="007B429E" w:rsidP="007B429E">
      <w:pPr>
        <w:widowControl w:val="0"/>
        <w:jc w:val="both"/>
        <w:rPr>
          <w:sz w:val="28"/>
          <w:szCs w:val="28"/>
        </w:rPr>
      </w:pPr>
    </w:p>
    <w:p w:rsidR="007B429E" w:rsidRPr="007B429E" w:rsidRDefault="007B429E" w:rsidP="007B429E">
      <w:pPr>
        <w:widowControl w:val="0"/>
        <w:jc w:val="center"/>
        <w:rPr>
          <w:b/>
          <w:sz w:val="28"/>
          <w:szCs w:val="28"/>
        </w:rPr>
      </w:pPr>
      <w:r w:rsidRPr="007B429E">
        <w:rPr>
          <w:b/>
          <w:sz w:val="28"/>
          <w:szCs w:val="28"/>
        </w:rPr>
        <w:t>ИЗМЕНЕНИЯ,</w:t>
      </w:r>
    </w:p>
    <w:p w:rsidR="007B429E" w:rsidRPr="007B429E" w:rsidRDefault="007B429E" w:rsidP="007B429E">
      <w:pPr>
        <w:widowControl w:val="0"/>
        <w:jc w:val="center"/>
        <w:rPr>
          <w:b/>
          <w:sz w:val="28"/>
          <w:szCs w:val="28"/>
        </w:rPr>
      </w:pPr>
      <w:r w:rsidRPr="007B429E">
        <w:rPr>
          <w:b/>
          <w:sz w:val="28"/>
          <w:szCs w:val="28"/>
        </w:rPr>
        <w:t xml:space="preserve">вносимые в постановление администрации муниципального образования Лабинский район от 31 мая 2024 года № 503 «О мерах по реализации на территории муниципального образования Лабинский район федеральных законов от 21 июля 2005 года № 115-ФЗ «О концессионных </w:t>
      </w:r>
      <w:proofErr w:type="gramStart"/>
      <w:r w:rsidRPr="007B429E">
        <w:rPr>
          <w:b/>
          <w:sz w:val="28"/>
          <w:szCs w:val="28"/>
        </w:rPr>
        <w:t xml:space="preserve">соглашениях»   </w:t>
      </w:r>
      <w:proofErr w:type="gramEnd"/>
      <w:r w:rsidRPr="007B429E">
        <w:rPr>
          <w:b/>
          <w:sz w:val="28"/>
          <w:szCs w:val="28"/>
        </w:rPr>
        <w:t xml:space="preserve">     и от 13 июля 2015 года № 224-ФЗ «О государственно-частном партнерстве, </w:t>
      </w:r>
      <w:proofErr w:type="spellStart"/>
      <w:r w:rsidRPr="007B429E">
        <w:rPr>
          <w:b/>
          <w:sz w:val="28"/>
          <w:szCs w:val="28"/>
        </w:rPr>
        <w:t>муниципально</w:t>
      </w:r>
      <w:proofErr w:type="spellEnd"/>
      <w:r w:rsidRPr="007B429E">
        <w:rPr>
          <w:b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</w:p>
    <w:p w:rsidR="007B429E" w:rsidRPr="007B429E" w:rsidRDefault="007B429E" w:rsidP="007B429E">
      <w:pPr>
        <w:widowControl w:val="0"/>
        <w:jc w:val="both"/>
        <w:rPr>
          <w:b/>
          <w:sz w:val="28"/>
          <w:szCs w:val="28"/>
        </w:rPr>
      </w:pPr>
    </w:p>
    <w:p w:rsidR="007B429E" w:rsidRPr="007B429E" w:rsidRDefault="007B429E" w:rsidP="007B429E">
      <w:pPr>
        <w:widowControl w:val="0"/>
        <w:jc w:val="both"/>
        <w:rPr>
          <w:b/>
          <w:sz w:val="28"/>
          <w:szCs w:val="28"/>
        </w:rPr>
      </w:pPr>
    </w:p>
    <w:p w:rsidR="007B429E" w:rsidRPr="007B429E" w:rsidRDefault="007B429E" w:rsidP="007B429E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7B429E">
        <w:rPr>
          <w:sz w:val="28"/>
          <w:szCs w:val="28"/>
        </w:rPr>
        <w:t>В наименовании постановления, приложений и далее по тексту слова «Лабинский район» в соответствующих падежах заменить словами «Лабинский муниципальный район Краснодарского края» в соответствующих падежах.</w:t>
      </w:r>
    </w:p>
    <w:p w:rsidR="007B429E" w:rsidRPr="007B429E" w:rsidRDefault="007B429E" w:rsidP="007B429E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7B429E">
        <w:rPr>
          <w:sz w:val="28"/>
          <w:szCs w:val="28"/>
        </w:rPr>
        <w:t>В приложении 2:</w:t>
      </w:r>
    </w:p>
    <w:p w:rsidR="007B429E" w:rsidRPr="007B429E" w:rsidRDefault="007B429E" w:rsidP="007B429E">
      <w:pPr>
        <w:numPr>
          <w:ilvl w:val="0"/>
          <w:numId w:val="6"/>
        </w:numPr>
        <w:spacing w:line="206" w:lineRule="auto"/>
        <w:ind w:left="0" w:firstLine="709"/>
        <w:contextualSpacing/>
        <w:jc w:val="both"/>
        <w:rPr>
          <w:rFonts w:cs="Consultant"/>
          <w:sz w:val="28"/>
          <w:szCs w:val="28"/>
        </w:rPr>
      </w:pPr>
      <w:r w:rsidRPr="007B429E">
        <w:rPr>
          <w:sz w:val="28"/>
          <w:szCs w:val="28"/>
        </w:rPr>
        <w:t xml:space="preserve">пункт </w:t>
      </w:r>
      <w:r w:rsidRPr="007B429E">
        <w:rPr>
          <w:rFonts w:cs="Consultant"/>
          <w:sz w:val="28"/>
          <w:szCs w:val="28"/>
        </w:rPr>
        <w:t xml:space="preserve">1.4. </w:t>
      </w:r>
      <w:r w:rsidRPr="007B429E">
        <w:rPr>
          <w:sz w:val="28"/>
          <w:szCs w:val="28"/>
        </w:rPr>
        <w:t xml:space="preserve">раздела 1 «Общие положения» Порядка заключения концессионных соглашений в отношении имущества, находящегося в собственности муниципального образования Лабинский муниципальный район Краснодарского края </w:t>
      </w:r>
      <w:r w:rsidRPr="007B429E">
        <w:rPr>
          <w:rFonts w:cs="Consultant"/>
          <w:sz w:val="28"/>
          <w:szCs w:val="28"/>
        </w:rPr>
        <w:t xml:space="preserve">дополнить пятым абзацем следующего содержания: </w:t>
      </w:r>
    </w:p>
    <w:p w:rsidR="007B429E" w:rsidRPr="007B429E" w:rsidRDefault="007B429E" w:rsidP="007B429E">
      <w:pPr>
        <w:pStyle w:val="ConsNormal"/>
        <w:spacing w:line="206" w:lineRule="auto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>«Концессионером не может являться государственное или муниципальное унитарное предприятие или бюджетное учреждение.»;</w:t>
      </w:r>
    </w:p>
    <w:p w:rsidR="007B429E" w:rsidRPr="007B429E" w:rsidRDefault="007B429E" w:rsidP="007B429E">
      <w:pPr>
        <w:pStyle w:val="ConsNormal"/>
        <w:widowControl/>
        <w:numPr>
          <w:ilvl w:val="0"/>
          <w:numId w:val="6"/>
        </w:numPr>
        <w:suppressAutoHyphens w:val="0"/>
        <w:spacing w:line="20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 xml:space="preserve">подпункт 2 пункта 3.1 раздела 3 «Конкурс на право заключения концессионного соглашения» дополнить шестым абзацем следующего содержания: </w:t>
      </w:r>
    </w:p>
    <w:p w:rsidR="007B429E" w:rsidRPr="007B429E" w:rsidRDefault="007B429E" w:rsidP="007B429E">
      <w:pPr>
        <w:pStyle w:val="ConsNormal"/>
        <w:spacing w:line="206" w:lineRule="auto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>«д) лицо, указанное в подпункте 2 пункта 3.1, соответствует требованиям, установленным частями 5 и 5.1 статьи 46 Федерального закона № 115-ФЗ.»;</w:t>
      </w:r>
    </w:p>
    <w:p w:rsidR="007B429E" w:rsidRPr="007B429E" w:rsidRDefault="007B429E" w:rsidP="007B429E">
      <w:pPr>
        <w:pStyle w:val="ConsNormal"/>
        <w:widowControl/>
        <w:numPr>
          <w:ilvl w:val="0"/>
          <w:numId w:val="6"/>
        </w:numPr>
        <w:suppressAutoHyphens w:val="0"/>
        <w:spacing w:line="20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>подпункт 3 пункта 3.1 раздела 3 «Конкурс на право заключения концессионного соглашения» изложить в новой редакции:</w:t>
      </w:r>
    </w:p>
    <w:p w:rsidR="007B429E" w:rsidRPr="007B429E" w:rsidRDefault="007B429E" w:rsidP="007B429E">
      <w:pPr>
        <w:pStyle w:val="ConsNormal"/>
        <w:spacing w:line="206" w:lineRule="auto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 xml:space="preserve">«3) в случае, если в </w:t>
      </w:r>
      <w:proofErr w:type="spellStart"/>
      <w:r w:rsidRPr="007B429E">
        <w:rPr>
          <w:rFonts w:ascii="Times New Roman" w:hAnsi="Times New Roman"/>
          <w:sz w:val="28"/>
          <w:szCs w:val="28"/>
        </w:rPr>
        <w:t>сорокапятидневный</w:t>
      </w:r>
      <w:proofErr w:type="spellEnd"/>
      <w:r w:rsidRPr="007B429E">
        <w:rPr>
          <w:rFonts w:ascii="Times New Roman" w:hAnsi="Times New Roman"/>
          <w:sz w:val="28"/>
          <w:szCs w:val="28"/>
        </w:rPr>
        <w:t xml:space="preserve">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Федеральным законом № 115-ФЗ к концессионеру, а также требованиям, предъявляемым частью 4.1 статьи  37 Федерального закона № 115-ФЗ, и в случае, если в ценовых зонах теплоснабжения инициатором заключения концессионного соглашения, объектом которого являются объекты теплоснабжения, централизованные системы горячего водоснабжения, отдельные объекты таких </w:t>
      </w:r>
      <w:r w:rsidRPr="007B429E">
        <w:rPr>
          <w:rFonts w:ascii="Times New Roman" w:hAnsi="Times New Roman"/>
          <w:sz w:val="28"/>
          <w:szCs w:val="28"/>
        </w:rPr>
        <w:lastRenderedPageBreak/>
        <w:t>систем, выступает единая теплоснабжающая организация, а также в случае, если инициатором заключения концессионного соглашения выступает лицо, являющееся концессионером по действующему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(при условии соответствия указанного лица требованиям, установленным частью 2 статьи 52.2 Федерального закона № 115-ФЗ), с лицом, выступившим с инициативой о заключении концессионного соглашения,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с учетом особенностей, предусмотренных частью 4.10 статьи 37 Федерального закона                   № 115-ФЗ.»;</w:t>
      </w:r>
    </w:p>
    <w:p w:rsidR="007B429E" w:rsidRPr="007B429E" w:rsidRDefault="007B429E" w:rsidP="007B429E">
      <w:pPr>
        <w:pStyle w:val="ConsNormal"/>
        <w:widowControl/>
        <w:numPr>
          <w:ilvl w:val="0"/>
          <w:numId w:val="6"/>
        </w:numPr>
        <w:suppressAutoHyphens w:val="0"/>
        <w:spacing w:line="20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>подпункт 6 пункта 4.7 раздела 4 «Порядок рассмотрения предложения лица, выступающего с инициативой заключения концессионного соглашения» изложить в следующей редакции:</w:t>
      </w:r>
    </w:p>
    <w:p w:rsidR="007B429E" w:rsidRPr="007B429E" w:rsidRDefault="007B429E" w:rsidP="007B429E">
      <w:pPr>
        <w:pStyle w:val="ConsNormal"/>
        <w:spacing w:line="206" w:lineRule="auto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 xml:space="preserve">«6) объект концессионного соглашения является несвободным от прав третьих лиц, за исключением нахождения на праве хозяйственного ведения или оперативного управления у муниципального предприятия, или муниципального предприятия, или муниципального учреждения соответствия, а также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управления;»; </w:t>
      </w:r>
    </w:p>
    <w:p w:rsidR="007B429E" w:rsidRPr="007B429E" w:rsidRDefault="007B429E" w:rsidP="007B429E">
      <w:pPr>
        <w:pStyle w:val="ConsNormal"/>
        <w:widowControl/>
        <w:numPr>
          <w:ilvl w:val="0"/>
          <w:numId w:val="6"/>
        </w:numPr>
        <w:suppressAutoHyphens w:val="0"/>
        <w:spacing w:line="20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 xml:space="preserve">пункт 4.15 раздела 4 «Порядок рассмотрения предложения лица, выступающего с инициативой заключения концессионного соглашения» изложить в следующей редакции: </w:t>
      </w:r>
    </w:p>
    <w:p w:rsidR="007B429E" w:rsidRPr="007B429E" w:rsidRDefault="007B429E" w:rsidP="007B429E">
      <w:pPr>
        <w:pStyle w:val="ConsNormal"/>
        <w:spacing w:line="206" w:lineRule="auto"/>
        <w:jc w:val="both"/>
        <w:rPr>
          <w:rFonts w:ascii="Times New Roman" w:hAnsi="Times New Roman"/>
          <w:sz w:val="28"/>
          <w:szCs w:val="28"/>
        </w:rPr>
      </w:pPr>
      <w:r w:rsidRPr="007B429E">
        <w:rPr>
          <w:rFonts w:ascii="Times New Roman" w:hAnsi="Times New Roman"/>
          <w:sz w:val="28"/>
          <w:szCs w:val="28"/>
        </w:rPr>
        <w:t xml:space="preserve">«4.15. Если в </w:t>
      </w:r>
      <w:proofErr w:type="spellStart"/>
      <w:r w:rsidRPr="007B429E">
        <w:rPr>
          <w:rFonts w:ascii="Times New Roman" w:hAnsi="Times New Roman"/>
          <w:sz w:val="28"/>
          <w:szCs w:val="28"/>
        </w:rPr>
        <w:t>сорокапятидневный</w:t>
      </w:r>
      <w:proofErr w:type="spellEnd"/>
      <w:r w:rsidRPr="007B429E">
        <w:rPr>
          <w:rFonts w:ascii="Times New Roman" w:hAnsi="Times New Roman"/>
          <w:sz w:val="28"/>
          <w:szCs w:val="28"/>
        </w:rPr>
        <w:t xml:space="preserve"> срок со дня размещения на официальном сайте для размещения информации о проведении торгов предложения                                 о заключении концессионного соглашения не поступило заявок о готовности                    к участию в конкурсе на заключение концессионного соглашения на условиях, предусмотренных в предложении о заключении концессионного соглашения,                от иных лиц, отвечающих требованиям, предъявляемым Федеральным законом № 115-ФЗ к концессионеру, а также требованиям, предъявляемым частью 4.1 статьи  37 Федерального закона № 115-ФЗ, и в случае, если в ценовых зонах теплоснабжения инициатором заключения концессионного соглашения, объектом которого являются объекты теплоснабжения, централизованные системы горячего водоснабжения, отдельные объекты таких систем, выступает единая теплоснабжающая организация, а также в случае, если инициатором заключения концессионного соглашения выступает лицо, являющееся концессионером по действующему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(при условии соответствия указанного лица требованиям, установленным частью 2 статьи 52.2 Федерального закона                               № 115-ФЗ), с лицом, выступившим с инициативой о заключении концессионного соглашения, концессионное соглашение заключается на условиях, предусмотренных в предложении о заключении концессионного соглашения и </w:t>
      </w:r>
      <w:r w:rsidRPr="007B429E">
        <w:rPr>
          <w:rFonts w:ascii="Times New Roman" w:hAnsi="Times New Roman"/>
          <w:sz w:val="28"/>
          <w:szCs w:val="28"/>
        </w:rPr>
        <w:lastRenderedPageBreak/>
        <w:t>проекте концессионного соглашения (проекте концессионного соглашения с внесенными изменениями), с учетом особенностей, предусмотренных частью 4.10 статьи 37 Федерального закона № 115-ФЗ.».</w:t>
      </w:r>
    </w:p>
    <w:p w:rsidR="007B429E" w:rsidRPr="007B429E" w:rsidRDefault="007B429E" w:rsidP="007B429E">
      <w:pPr>
        <w:pStyle w:val="ConsNormal"/>
        <w:spacing w:line="20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B429E" w:rsidRPr="007B429E" w:rsidRDefault="007B429E" w:rsidP="007B429E">
      <w:pPr>
        <w:pStyle w:val="ConsNormal"/>
        <w:spacing w:line="20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B429E" w:rsidRPr="007B429E" w:rsidRDefault="007B429E" w:rsidP="007B429E">
      <w:pPr>
        <w:jc w:val="both"/>
        <w:outlineLvl w:val="0"/>
        <w:rPr>
          <w:bCs/>
          <w:kern w:val="2"/>
          <w:sz w:val="28"/>
          <w:szCs w:val="28"/>
        </w:rPr>
      </w:pPr>
      <w:r w:rsidRPr="007B429E">
        <w:rPr>
          <w:bCs/>
          <w:kern w:val="2"/>
          <w:sz w:val="28"/>
          <w:szCs w:val="28"/>
        </w:rPr>
        <w:t>Заместитель главы администрации</w:t>
      </w:r>
    </w:p>
    <w:p w:rsidR="007B429E" w:rsidRPr="007B429E" w:rsidRDefault="007B429E" w:rsidP="007B429E">
      <w:pPr>
        <w:jc w:val="both"/>
        <w:outlineLvl w:val="0"/>
        <w:rPr>
          <w:bCs/>
          <w:kern w:val="2"/>
          <w:sz w:val="28"/>
          <w:szCs w:val="28"/>
        </w:rPr>
      </w:pPr>
      <w:r w:rsidRPr="007B429E">
        <w:rPr>
          <w:bCs/>
          <w:kern w:val="2"/>
          <w:sz w:val="28"/>
          <w:szCs w:val="28"/>
        </w:rPr>
        <w:t xml:space="preserve">муниципального образования </w:t>
      </w:r>
    </w:p>
    <w:p w:rsidR="007B429E" w:rsidRPr="007B429E" w:rsidRDefault="007B429E" w:rsidP="007B429E">
      <w:pPr>
        <w:jc w:val="both"/>
        <w:outlineLvl w:val="0"/>
        <w:rPr>
          <w:bCs/>
          <w:kern w:val="2"/>
          <w:sz w:val="28"/>
          <w:szCs w:val="28"/>
        </w:rPr>
      </w:pPr>
      <w:r w:rsidRPr="007B429E">
        <w:rPr>
          <w:bCs/>
          <w:kern w:val="2"/>
          <w:sz w:val="28"/>
          <w:szCs w:val="28"/>
        </w:rPr>
        <w:t xml:space="preserve">Лабинский муниципальный район </w:t>
      </w:r>
    </w:p>
    <w:p w:rsidR="007B429E" w:rsidRPr="007B429E" w:rsidRDefault="007B429E" w:rsidP="007B429E">
      <w:pPr>
        <w:jc w:val="both"/>
        <w:outlineLvl w:val="0"/>
        <w:rPr>
          <w:sz w:val="28"/>
          <w:szCs w:val="28"/>
          <w:lang w:eastAsia="x-none"/>
        </w:rPr>
      </w:pPr>
      <w:r w:rsidRPr="007B429E">
        <w:rPr>
          <w:bCs/>
          <w:kern w:val="2"/>
          <w:sz w:val="28"/>
          <w:szCs w:val="28"/>
        </w:rPr>
        <w:t xml:space="preserve">Краснодарского края                                                                               Г.А. </w:t>
      </w:r>
      <w:proofErr w:type="spellStart"/>
      <w:r w:rsidRPr="007B429E">
        <w:rPr>
          <w:bCs/>
          <w:kern w:val="2"/>
          <w:sz w:val="28"/>
          <w:szCs w:val="28"/>
        </w:rPr>
        <w:t>Цымбал</w:t>
      </w:r>
      <w:proofErr w:type="spellEnd"/>
    </w:p>
    <w:p w:rsidR="001F1DB5" w:rsidRPr="007B429E" w:rsidRDefault="001F1DB5" w:rsidP="007B429E">
      <w:pPr>
        <w:tabs>
          <w:tab w:val="left" w:pos="709"/>
        </w:tabs>
        <w:jc w:val="both"/>
        <w:rPr>
          <w:sz w:val="28"/>
          <w:szCs w:val="28"/>
        </w:rPr>
      </w:pPr>
    </w:p>
    <w:sectPr w:rsidR="001F1DB5" w:rsidRPr="007B429E" w:rsidSect="00AC0F7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FC" w:rsidRDefault="009D62FC" w:rsidP="003E3BE3">
      <w:r>
        <w:separator/>
      </w:r>
    </w:p>
  </w:endnote>
  <w:endnote w:type="continuationSeparator" w:id="0">
    <w:p w:rsidR="009D62FC" w:rsidRDefault="009D62FC" w:rsidP="003E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FC" w:rsidRDefault="009D62FC" w:rsidP="003E3BE3">
      <w:r>
        <w:separator/>
      </w:r>
    </w:p>
  </w:footnote>
  <w:footnote w:type="continuationSeparator" w:id="0">
    <w:p w:rsidR="009D62FC" w:rsidRDefault="009D62FC" w:rsidP="003E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493720"/>
      <w:docPartObj>
        <w:docPartGallery w:val="Page Numbers (Top of Page)"/>
        <w:docPartUnique/>
      </w:docPartObj>
    </w:sdtPr>
    <w:sdtEndPr/>
    <w:sdtContent>
      <w:p w:rsidR="00AC0F77" w:rsidRDefault="00AC0F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D9A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77" w:rsidRDefault="00AC0F7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0B2E39"/>
    <w:multiLevelType w:val="hybridMultilevel"/>
    <w:tmpl w:val="A0EAD202"/>
    <w:lvl w:ilvl="0" w:tplc="FF0638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123437"/>
    <w:multiLevelType w:val="hybridMultilevel"/>
    <w:tmpl w:val="AC2EFA10"/>
    <w:lvl w:ilvl="0" w:tplc="95764B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D42EF4"/>
    <w:multiLevelType w:val="hybridMultilevel"/>
    <w:tmpl w:val="983CA690"/>
    <w:lvl w:ilvl="0" w:tplc="7AD84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22FD3"/>
    <w:multiLevelType w:val="hybridMultilevel"/>
    <w:tmpl w:val="CE10C6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0A7394"/>
    <w:multiLevelType w:val="hybridMultilevel"/>
    <w:tmpl w:val="48A088B6"/>
    <w:lvl w:ilvl="0" w:tplc="EAC87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66683C"/>
    <w:multiLevelType w:val="hybridMultilevel"/>
    <w:tmpl w:val="A8B0F37C"/>
    <w:lvl w:ilvl="0" w:tplc="55702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29"/>
    <w:rsid w:val="0000543A"/>
    <w:rsid w:val="00022F36"/>
    <w:rsid w:val="000336DF"/>
    <w:rsid w:val="000433C2"/>
    <w:rsid w:val="00047211"/>
    <w:rsid w:val="00051D0E"/>
    <w:rsid w:val="000558D2"/>
    <w:rsid w:val="000766A5"/>
    <w:rsid w:val="000978EB"/>
    <w:rsid w:val="00097D05"/>
    <w:rsid w:val="000A5EE8"/>
    <w:rsid w:val="000B2D94"/>
    <w:rsid w:val="000B37E1"/>
    <w:rsid w:val="000B4FE7"/>
    <w:rsid w:val="000B6F3E"/>
    <w:rsid w:val="000E0323"/>
    <w:rsid w:val="000F0D3F"/>
    <w:rsid w:val="000F3D78"/>
    <w:rsid w:val="00102329"/>
    <w:rsid w:val="001101EC"/>
    <w:rsid w:val="00111A1E"/>
    <w:rsid w:val="00115FFF"/>
    <w:rsid w:val="00123044"/>
    <w:rsid w:val="00124421"/>
    <w:rsid w:val="00150D4E"/>
    <w:rsid w:val="001578CB"/>
    <w:rsid w:val="001613F6"/>
    <w:rsid w:val="0016747F"/>
    <w:rsid w:val="001735EE"/>
    <w:rsid w:val="00173AA6"/>
    <w:rsid w:val="00192D67"/>
    <w:rsid w:val="001A4290"/>
    <w:rsid w:val="001B2919"/>
    <w:rsid w:val="001B4E89"/>
    <w:rsid w:val="001D1497"/>
    <w:rsid w:val="001F045D"/>
    <w:rsid w:val="001F1DB5"/>
    <w:rsid w:val="001F2546"/>
    <w:rsid w:val="001F762B"/>
    <w:rsid w:val="00206262"/>
    <w:rsid w:val="002244CF"/>
    <w:rsid w:val="0025701C"/>
    <w:rsid w:val="00261BED"/>
    <w:rsid w:val="00266ED2"/>
    <w:rsid w:val="00270571"/>
    <w:rsid w:val="002923C7"/>
    <w:rsid w:val="00293D7D"/>
    <w:rsid w:val="002953AE"/>
    <w:rsid w:val="002A14ED"/>
    <w:rsid w:val="002A2294"/>
    <w:rsid w:val="002A6ED2"/>
    <w:rsid w:val="002B2D31"/>
    <w:rsid w:val="002B79BD"/>
    <w:rsid w:val="002C091E"/>
    <w:rsid w:val="002C1B8C"/>
    <w:rsid w:val="002C37E7"/>
    <w:rsid w:val="002E6620"/>
    <w:rsid w:val="002F12E5"/>
    <w:rsid w:val="002F2148"/>
    <w:rsid w:val="002F21A9"/>
    <w:rsid w:val="00304D25"/>
    <w:rsid w:val="00307FBE"/>
    <w:rsid w:val="00313212"/>
    <w:rsid w:val="0032592A"/>
    <w:rsid w:val="00326076"/>
    <w:rsid w:val="003279E4"/>
    <w:rsid w:val="00335E09"/>
    <w:rsid w:val="00342134"/>
    <w:rsid w:val="003431AD"/>
    <w:rsid w:val="00344D5C"/>
    <w:rsid w:val="00345E22"/>
    <w:rsid w:val="00347FF0"/>
    <w:rsid w:val="003503F8"/>
    <w:rsid w:val="00350775"/>
    <w:rsid w:val="00355D2F"/>
    <w:rsid w:val="0036150D"/>
    <w:rsid w:val="0037242A"/>
    <w:rsid w:val="00394943"/>
    <w:rsid w:val="003B092B"/>
    <w:rsid w:val="003B5C14"/>
    <w:rsid w:val="003B708A"/>
    <w:rsid w:val="003C4C69"/>
    <w:rsid w:val="003E314A"/>
    <w:rsid w:val="003E3699"/>
    <w:rsid w:val="003E3BE3"/>
    <w:rsid w:val="003E7D7F"/>
    <w:rsid w:val="003F315D"/>
    <w:rsid w:val="00403DF2"/>
    <w:rsid w:val="004047AA"/>
    <w:rsid w:val="00404D58"/>
    <w:rsid w:val="0041063B"/>
    <w:rsid w:val="00412158"/>
    <w:rsid w:val="004131D3"/>
    <w:rsid w:val="00420CD0"/>
    <w:rsid w:val="004309D8"/>
    <w:rsid w:val="004328A3"/>
    <w:rsid w:val="00432D0E"/>
    <w:rsid w:val="0043365B"/>
    <w:rsid w:val="00435484"/>
    <w:rsid w:val="004373CF"/>
    <w:rsid w:val="00445176"/>
    <w:rsid w:val="00454761"/>
    <w:rsid w:val="004570F0"/>
    <w:rsid w:val="004628B4"/>
    <w:rsid w:val="00463AAE"/>
    <w:rsid w:val="00493842"/>
    <w:rsid w:val="004A05CD"/>
    <w:rsid w:val="004A16C3"/>
    <w:rsid w:val="004A2E50"/>
    <w:rsid w:val="004A2FF9"/>
    <w:rsid w:val="004A3A5B"/>
    <w:rsid w:val="004A5FD0"/>
    <w:rsid w:val="004A690E"/>
    <w:rsid w:val="004A6CF9"/>
    <w:rsid w:val="004B08B2"/>
    <w:rsid w:val="004B434D"/>
    <w:rsid w:val="004B6F53"/>
    <w:rsid w:val="004C1CA0"/>
    <w:rsid w:val="004C58F7"/>
    <w:rsid w:val="004E1BA0"/>
    <w:rsid w:val="004E33C3"/>
    <w:rsid w:val="004F00F0"/>
    <w:rsid w:val="004F6551"/>
    <w:rsid w:val="00500F69"/>
    <w:rsid w:val="00505A69"/>
    <w:rsid w:val="00511248"/>
    <w:rsid w:val="00513009"/>
    <w:rsid w:val="005236B9"/>
    <w:rsid w:val="00536CEC"/>
    <w:rsid w:val="005371B3"/>
    <w:rsid w:val="005407F8"/>
    <w:rsid w:val="005527EE"/>
    <w:rsid w:val="00562081"/>
    <w:rsid w:val="00565A59"/>
    <w:rsid w:val="005824F7"/>
    <w:rsid w:val="005827DE"/>
    <w:rsid w:val="00594A92"/>
    <w:rsid w:val="005A0121"/>
    <w:rsid w:val="005A221C"/>
    <w:rsid w:val="005A77EF"/>
    <w:rsid w:val="005B3E90"/>
    <w:rsid w:val="005C31C7"/>
    <w:rsid w:val="005C534A"/>
    <w:rsid w:val="005C5A76"/>
    <w:rsid w:val="005C5EC3"/>
    <w:rsid w:val="005C6BF4"/>
    <w:rsid w:val="005D1BBF"/>
    <w:rsid w:val="005F5F93"/>
    <w:rsid w:val="00622283"/>
    <w:rsid w:val="006309A9"/>
    <w:rsid w:val="0064094B"/>
    <w:rsid w:val="006433A0"/>
    <w:rsid w:val="00645DB5"/>
    <w:rsid w:val="00654640"/>
    <w:rsid w:val="00674842"/>
    <w:rsid w:val="006767D5"/>
    <w:rsid w:val="00677036"/>
    <w:rsid w:val="0068750A"/>
    <w:rsid w:val="006911A1"/>
    <w:rsid w:val="006917BC"/>
    <w:rsid w:val="006A5BF1"/>
    <w:rsid w:val="006B6A3D"/>
    <w:rsid w:val="006B7AE8"/>
    <w:rsid w:val="006C3759"/>
    <w:rsid w:val="006C4477"/>
    <w:rsid w:val="006E5A41"/>
    <w:rsid w:val="006E7C1D"/>
    <w:rsid w:val="007005BE"/>
    <w:rsid w:val="007111F3"/>
    <w:rsid w:val="00711A9F"/>
    <w:rsid w:val="007135AE"/>
    <w:rsid w:val="00713DD6"/>
    <w:rsid w:val="00715593"/>
    <w:rsid w:val="00716141"/>
    <w:rsid w:val="007277A3"/>
    <w:rsid w:val="00735474"/>
    <w:rsid w:val="00735DBF"/>
    <w:rsid w:val="00740A60"/>
    <w:rsid w:val="0074300E"/>
    <w:rsid w:val="00750229"/>
    <w:rsid w:val="00772BBF"/>
    <w:rsid w:val="00781484"/>
    <w:rsid w:val="00781EFE"/>
    <w:rsid w:val="007822FE"/>
    <w:rsid w:val="0078254E"/>
    <w:rsid w:val="00784B33"/>
    <w:rsid w:val="00785D9A"/>
    <w:rsid w:val="0078646B"/>
    <w:rsid w:val="00793964"/>
    <w:rsid w:val="007967EA"/>
    <w:rsid w:val="007A7D32"/>
    <w:rsid w:val="007B2407"/>
    <w:rsid w:val="007B429E"/>
    <w:rsid w:val="007C00D9"/>
    <w:rsid w:val="007F01D7"/>
    <w:rsid w:val="007F02D6"/>
    <w:rsid w:val="00805C64"/>
    <w:rsid w:val="00806D09"/>
    <w:rsid w:val="0081107C"/>
    <w:rsid w:val="008123AB"/>
    <w:rsid w:val="00836043"/>
    <w:rsid w:val="00836218"/>
    <w:rsid w:val="00840046"/>
    <w:rsid w:val="008410AA"/>
    <w:rsid w:val="0085200C"/>
    <w:rsid w:val="00854B09"/>
    <w:rsid w:val="00856C6A"/>
    <w:rsid w:val="0086123C"/>
    <w:rsid w:val="00861E77"/>
    <w:rsid w:val="00863FA8"/>
    <w:rsid w:val="00864270"/>
    <w:rsid w:val="00871689"/>
    <w:rsid w:val="00875FD7"/>
    <w:rsid w:val="00877716"/>
    <w:rsid w:val="008833E2"/>
    <w:rsid w:val="00883BF5"/>
    <w:rsid w:val="00893CF1"/>
    <w:rsid w:val="008B16C2"/>
    <w:rsid w:val="008C17BA"/>
    <w:rsid w:val="008C24FE"/>
    <w:rsid w:val="008C306B"/>
    <w:rsid w:val="008C6245"/>
    <w:rsid w:val="008D0CD8"/>
    <w:rsid w:val="008E2E55"/>
    <w:rsid w:val="008F5CDC"/>
    <w:rsid w:val="008F6E52"/>
    <w:rsid w:val="00901C80"/>
    <w:rsid w:val="00927896"/>
    <w:rsid w:val="009310DC"/>
    <w:rsid w:val="00947BDD"/>
    <w:rsid w:val="0095321E"/>
    <w:rsid w:val="009536EF"/>
    <w:rsid w:val="00960ED3"/>
    <w:rsid w:val="00961D21"/>
    <w:rsid w:val="00967078"/>
    <w:rsid w:val="009674A4"/>
    <w:rsid w:val="009700EB"/>
    <w:rsid w:val="0097538C"/>
    <w:rsid w:val="00982A93"/>
    <w:rsid w:val="00987445"/>
    <w:rsid w:val="009A0930"/>
    <w:rsid w:val="009A1C65"/>
    <w:rsid w:val="009A39AF"/>
    <w:rsid w:val="009B12F4"/>
    <w:rsid w:val="009D221A"/>
    <w:rsid w:val="009D531A"/>
    <w:rsid w:val="009D5608"/>
    <w:rsid w:val="009D62FC"/>
    <w:rsid w:val="009E7351"/>
    <w:rsid w:val="009F6DEC"/>
    <w:rsid w:val="009F7ED4"/>
    <w:rsid w:val="00A00694"/>
    <w:rsid w:val="00A008D4"/>
    <w:rsid w:val="00A037AB"/>
    <w:rsid w:val="00A1586E"/>
    <w:rsid w:val="00A30391"/>
    <w:rsid w:val="00A33261"/>
    <w:rsid w:val="00A3376D"/>
    <w:rsid w:val="00A40CD6"/>
    <w:rsid w:val="00A43360"/>
    <w:rsid w:val="00A51E31"/>
    <w:rsid w:val="00A52361"/>
    <w:rsid w:val="00A5674B"/>
    <w:rsid w:val="00A569B4"/>
    <w:rsid w:val="00A61A0A"/>
    <w:rsid w:val="00A62272"/>
    <w:rsid w:val="00A63A0F"/>
    <w:rsid w:val="00A703D9"/>
    <w:rsid w:val="00A70A28"/>
    <w:rsid w:val="00A74392"/>
    <w:rsid w:val="00A83CB0"/>
    <w:rsid w:val="00A849A9"/>
    <w:rsid w:val="00AA09BD"/>
    <w:rsid w:val="00AB7837"/>
    <w:rsid w:val="00AC0F77"/>
    <w:rsid w:val="00AC6D3D"/>
    <w:rsid w:val="00AE1BAA"/>
    <w:rsid w:val="00AF1E44"/>
    <w:rsid w:val="00B012AA"/>
    <w:rsid w:val="00B24DA2"/>
    <w:rsid w:val="00B30AD3"/>
    <w:rsid w:val="00B36481"/>
    <w:rsid w:val="00B43B21"/>
    <w:rsid w:val="00B457E6"/>
    <w:rsid w:val="00B46C25"/>
    <w:rsid w:val="00B51FA4"/>
    <w:rsid w:val="00B52109"/>
    <w:rsid w:val="00B53CC9"/>
    <w:rsid w:val="00B55482"/>
    <w:rsid w:val="00B71B1B"/>
    <w:rsid w:val="00B764B8"/>
    <w:rsid w:val="00B91A0F"/>
    <w:rsid w:val="00B94F40"/>
    <w:rsid w:val="00B96559"/>
    <w:rsid w:val="00BA4871"/>
    <w:rsid w:val="00BB0439"/>
    <w:rsid w:val="00BD1EDA"/>
    <w:rsid w:val="00BD3120"/>
    <w:rsid w:val="00BD3B76"/>
    <w:rsid w:val="00BD3C6A"/>
    <w:rsid w:val="00BE26EF"/>
    <w:rsid w:val="00BE5D06"/>
    <w:rsid w:val="00BF3723"/>
    <w:rsid w:val="00C3049F"/>
    <w:rsid w:val="00C328EF"/>
    <w:rsid w:val="00C44C1D"/>
    <w:rsid w:val="00C4720C"/>
    <w:rsid w:val="00C640AF"/>
    <w:rsid w:val="00C67100"/>
    <w:rsid w:val="00C81A81"/>
    <w:rsid w:val="00C82561"/>
    <w:rsid w:val="00C83A82"/>
    <w:rsid w:val="00C8763D"/>
    <w:rsid w:val="00C95026"/>
    <w:rsid w:val="00CA313C"/>
    <w:rsid w:val="00CC6D38"/>
    <w:rsid w:val="00CD0B70"/>
    <w:rsid w:val="00CD45D0"/>
    <w:rsid w:val="00CD5376"/>
    <w:rsid w:val="00CE5E1F"/>
    <w:rsid w:val="00CF0E17"/>
    <w:rsid w:val="00D01F3D"/>
    <w:rsid w:val="00D03D4E"/>
    <w:rsid w:val="00D0439C"/>
    <w:rsid w:val="00D15A3A"/>
    <w:rsid w:val="00D15B81"/>
    <w:rsid w:val="00D31EC0"/>
    <w:rsid w:val="00D37EBC"/>
    <w:rsid w:val="00D437B8"/>
    <w:rsid w:val="00D44790"/>
    <w:rsid w:val="00D567A6"/>
    <w:rsid w:val="00D6408D"/>
    <w:rsid w:val="00D66837"/>
    <w:rsid w:val="00D7562E"/>
    <w:rsid w:val="00D77953"/>
    <w:rsid w:val="00D77C33"/>
    <w:rsid w:val="00D838C6"/>
    <w:rsid w:val="00D8703D"/>
    <w:rsid w:val="00D928A0"/>
    <w:rsid w:val="00D94663"/>
    <w:rsid w:val="00DB31C7"/>
    <w:rsid w:val="00DB4C00"/>
    <w:rsid w:val="00DE32A9"/>
    <w:rsid w:val="00E048A4"/>
    <w:rsid w:val="00E1564E"/>
    <w:rsid w:val="00E278DA"/>
    <w:rsid w:val="00E30955"/>
    <w:rsid w:val="00E31D7D"/>
    <w:rsid w:val="00E354F4"/>
    <w:rsid w:val="00E50633"/>
    <w:rsid w:val="00E51201"/>
    <w:rsid w:val="00E60B34"/>
    <w:rsid w:val="00E76E54"/>
    <w:rsid w:val="00E816EB"/>
    <w:rsid w:val="00E824F8"/>
    <w:rsid w:val="00E95087"/>
    <w:rsid w:val="00E95CC4"/>
    <w:rsid w:val="00EA21EE"/>
    <w:rsid w:val="00EB3A62"/>
    <w:rsid w:val="00EB4AA2"/>
    <w:rsid w:val="00EC0FE4"/>
    <w:rsid w:val="00EE13A7"/>
    <w:rsid w:val="00EF1316"/>
    <w:rsid w:val="00EF23F9"/>
    <w:rsid w:val="00EF4453"/>
    <w:rsid w:val="00F04BA6"/>
    <w:rsid w:val="00F07727"/>
    <w:rsid w:val="00F07CB4"/>
    <w:rsid w:val="00F13422"/>
    <w:rsid w:val="00F14A64"/>
    <w:rsid w:val="00F16069"/>
    <w:rsid w:val="00F17E78"/>
    <w:rsid w:val="00F3434C"/>
    <w:rsid w:val="00F363E9"/>
    <w:rsid w:val="00F57A51"/>
    <w:rsid w:val="00F669D5"/>
    <w:rsid w:val="00F72317"/>
    <w:rsid w:val="00F747DB"/>
    <w:rsid w:val="00FA3F71"/>
    <w:rsid w:val="00FB2616"/>
    <w:rsid w:val="00FB38B8"/>
    <w:rsid w:val="00FC1C8C"/>
    <w:rsid w:val="00FD5F43"/>
    <w:rsid w:val="00FD6416"/>
    <w:rsid w:val="00FE4C15"/>
    <w:rsid w:val="00FE77A2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5EB5"/>
  <w15:chartTrackingRefBased/>
  <w15:docId w15:val="{F00B72B2-9273-401F-B4E5-8E3044FE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B429E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B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B1B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rsid w:val="0078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8F5C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8F5C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List Paragraph"/>
    <w:basedOn w:val="a"/>
    <w:qFormat/>
    <w:rsid w:val="00735D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E3B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3B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3E3B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3BE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2">
    <w:name w:val="Сетка таблицы1"/>
    <w:basedOn w:val="a1"/>
    <w:next w:val="a5"/>
    <w:uiPriority w:val="39"/>
    <w:rsid w:val="0058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16747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A037AB"/>
    <w:pPr>
      <w:jc w:val="both"/>
    </w:pPr>
  </w:style>
  <w:style w:type="character" w:customStyle="1" w:styleId="ae">
    <w:name w:val="Цветовое выделение"/>
    <w:uiPriority w:val="99"/>
    <w:rsid w:val="00A037AB"/>
    <w:rPr>
      <w:color w:val="0000FF"/>
    </w:rPr>
  </w:style>
  <w:style w:type="paragraph" w:customStyle="1" w:styleId="ConsPlusNormal">
    <w:name w:val="ConsPlusNormal"/>
    <w:rsid w:val="00A037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f">
    <w:name w:val="Body Text"/>
    <w:basedOn w:val="a"/>
    <w:link w:val="af0"/>
    <w:uiPriority w:val="99"/>
    <w:semiHidden/>
    <w:qFormat/>
    <w:rsid w:val="00150D4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50D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qFormat/>
    <w:rsid w:val="00150D4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B42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f1">
    <w:name w:val="Hyperlink"/>
    <w:basedOn w:val="a0"/>
    <w:uiPriority w:val="99"/>
    <w:rsid w:val="007B42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@labinsk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PC208</dc:creator>
  <cp:keywords/>
  <dc:description/>
  <cp:lastModifiedBy>Irina_GOCHS</cp:lastModifiedBy>
  <cp:revision>4</cp:revision>
  <cp:lastPrinted>2026-04-28T07:25:00Z</cp:lastPrinted>
  <dcterms:created xsi:type="dcterms:W3CDTF">2026-05-21T13:57:00Z</dcterms:created>
  <dcterms:modified xsi:type="dcterms:W3CDTF">2026-05-25T13:44:00Z</dcterms:modified>
</cp:coreProperties>
</file>